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2BC9" w14:textId="0AA42BD3" w:rsidR="0005518D" w:rsidRDefault="000832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2936F4" wp14:editId="03D269D7">
                <wp:simplePos x="0" y="0"/>
                <wp:positionH relativeFrom="margin">
                  <wp:posOffset>1371600</wp:posOffset>
                </wp:positionH>
                <wp:positionV relativeFrom="paragraph">
                  <wp:posOffset>0</wp:posOffset>
                </wp:positionV>
                <wp:extent cx="4989830" cy="10604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830" cy="1060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E4F8A" w14:textId="1A7B0DB0" w:rsidR="00505B74" w:rsidRPr="00505B74" w:rsidRDefault="00505B74" w:rsidP="00505B7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95C03F"/>
                                <w:sz w:val="56"/>
                                <w:szCs w:val="56"/>
                              </w:rPr>
                            </w:pPr>
                            <w:r w:rsidRPr="00083272">
                              <w:rPr>
                                <w:rFonts w:ascii="Arial" w:hAnsi="Arial" w:cs="Arial"/>
                                <w:b/>
                                <w:bCs/>
                                <w:color w:val="95C03F"/>
                                <w:sz w:val="66"/>
                                <w:szCs w:val="66"/>
                              </w:rPr>
                              <w:t>1</w:t>
                            </w:r>
                            <w:r w:rsidR="008D4692" w:rsidRPr="00083272">
                              <w:rPr>
                                <w:rFonts w:ascii="Arial" w:hAnsi="Arial" w:cs="Arial"/>
                                <w:b/>
                                <w:bCs/>
                                <w:color w:val="95C03F"/>
                                <w:sz w:val="66"/>
                                <w:szCs w:val="66"/>
                              </w:rPr>
                              <w:t>9</w:t>
                            </w:r>
                            <w:r w:rsidRPr="00083272">
                              <w:rPr>
                                <w:rFonts w:ascii="Arial" w:hAnsi="Arial" w:cs="Arial"/>
                                <w:b/>
                                <w:bCs/>
                                <w:color w:val="95C03F"/>
                                <w:sz w:val="66"/>
                                <w:szCs w:val="66"/>
                              </w:rPr>
                              <w:t xml:space="preserve">TH ANNUAL MCAPD </w:t>
                            </w:r>
                            <w:r w:rsidRPr="00083272">
                              <w:rPr>
                                <w:rFonts w:ascii="Arial" w:hAnsi="Arial" w:cs="Arial"/>
                                <w:b/>
                                <w:bCs/>
                                <w:color w:val="95C03F"/>
                                <w:sz w:val="60"/>
                                <w:szCs w:val="60"/>
                              </w:rPr>
                              <w:t>ADJUNCT CONFERENCE</w:t>
                            </w:r>
                          </w:p>
                          <w:p w14:paraId="6F9C5B9C" w14:textId="05624D98" w:rsidR="009B63C5" w:rsidRPr="00505B74" w:rsidRDefault="009B63C5" w:rsidP="00505B74">
                            <w:pPr>
                              <w:rPr>
                                <w:rFonts w:ascii="Arial" w:hAnsi="Arial" w:cs="Arial"/>
                                <w:color w:val="95C03F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936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pt;margin-top:0;width:392.9pt;height:8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" filled="f" stroked="f">
                <v:textbox>
                  <w:txbxContent>
                    <w:p w14:paraId="722E4F8A" w14:textId="1A7B0DB0" w:rsidR="00505B74" w:rsidRPr="00505B74" w:rsidRDefault="00505B74" w:rsidP="00505B74">
                      <w:pPr>
                        <w:rPr>
                          <w:rFonts w:ascii="Arial" w:hAnsi="Arial" w:cs="Arial"/>
                          <w:b/>
                          <w:bCs/>
                          <w:color w:val="95C03F"/>
                          <w:sz w:val="56"/>
                          <w:szCs w:val="56"/>
                        </w:rPr>
                      </w:pPr>
                      <w:r w:rsidRPr="00083272">
                        <w:rPr>
                          <w:rFonts w:ascii="Arial" w:hAnsi="Arial" w:cs="Arial"/>
                          <w:b/>
                          <w:bCs/>
                          <w:color w:val="95C03F"/>
                          <w:sz w:val="66"/>
                          <w:szCs w:val="66"/>
                        </w:rPr>
                        <w:t>1</w:t>
                      </w:r>
                      <w:r w:rsidR="008D4692" w:rsidRPr="00083272">
                        <w:rPr>
                          <w:rFonts w:ascii="Arial" w:hAnsi="Arial" w:cs="Arial"/>
                          <w:b/>
                          <w:bCs/>
                          <w:color w:val="95C03F"/>
                          <w:sz w:val="66"/>
                          <w:szCs w:val="66"/>
                        </w:rPr>
                        <w:t>9</w:t>
                      </w:r>
                      <w:r w:rsidRPr="00083272">
                        <w:rPr>
                          <w:rFonts w:ascii="Arial" w:hAnsi="Arial" w:cs="Arial"/>
                          <w:b/>
                          <w:bCs/>
                          <w:color w:val="95C03F"/>
                          <w:sz w:val="66"/>
                          <w:szCs w:val="66"/>
                        </w:rPr>
                        <w:t xml:space="preserve">TH ANNUAL MCAPD </w:t>
                      </w:r>
                      <w:r w:rsidRPr="00083272">
                        <w:rPr>
                          <w:rFonts w:ascii="Arial" w:hAnsi="Arial" w:cs="Arial"/>
                          <w:b/>
                          <w:bCs/>
                          <w:color w:val="95C03F"/>
                          <w:sz w:val="60"/>
                          <w:szCs w:val="60"/>
                        </w:rPr>
                        <w:t>ADJUNCT CONFERENCE</w:t>
                      </w:r>
                    </w:p>
                    <w:p w14:paraId="6F9C5B9C" w14:textId="05624D98" w:rsidR="009B63C5" w:rsidRPr="00505B74" w:rsidRDefault="009B63C5" w:rsidP="00505B74">
                      <w:pPr>
                        <w:rPr>
                          <w:rFonts w:ascii="Arial" w:hAnsi="Arial" w:cs="Arial"/>
                          <w:color w:val="95C03F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642B">
        <w:rPr>
          <w:rFonts w:ascii="Times New Roman" w:hAnsi="Times New Roman" w:cs="Times New Roman"/>
          <w:noProof/>
          <w:kern w:val="0"/>
          <w14:ligatures w14:val="none"/>
        </w:rPr>
        <w:drawing>
          <wp:anchor distT="36576" distB="36576" distL="36576" distR="36576" simplePos="0" relativeHeight="251658240" behindDoc="0" locked="0" layoutInCell="1" allowOverlap="1" wp14:anchorId="644388C9" wp14:editId="1559CDC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244112" cy="1061720"/>
            <wp:effectExtent l="0" t="0" r="0" b="0"/>
            <wp:wrapNone/>
            <wp:docPr id="2065466146" name="Picture 1" descr="MCAPD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466146" name="Picture 1" descr="MCAPD&#10;&#10;AI-generated content may be incorrect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112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26457" w14:textId="6B1AF9D0" w:rsidR="008D4692" w:rsidRPr="008D4692" w:rsidRDefault="008D4692" w:rsidP="008D4692"/>
    <w:p w14:paraId="67878368" w14:textId="65BF6757" w:rsidR="008D4692" w:rsidRPr="008D4692" w:rsidRDefault="008D4692" w:rsidP="008D4692"/>
    <w:p w14:paraId="44F20FAB" w14:textId="6A1AB96B" w:rsidR="008D4692" w:rsidRPr="008D4692" w:rsidRDefault="00A7049A" w:rsidP="008D469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E32470" wp14:editId="32A3B4F0">
                <wp:simplePos x="0" y="0"/>
                <wp:positionH relativeFrom="page">
                  <wp:posOffset>0</wp:posOffset>
                </wp:positionH>
                <wp:positionV relativeFrom="paragraph">
                  <wp:posOffset>922655</wp:posOffset>
                </wp:positionV>
                <wp:extent cx="7776845" cy="1404620"/>
                <wp:effectExtent l="0" t="0" r="0" b="0"/>
                <wp:wrapSquare wrapText="bothSides"/>
                <wp:docPr id="5494629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68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BB0CC" w14:textId="73BA1841" w:rsidR="006B2B00" w:rsidRPr="006B2B00" w:rsidRDefault="006B2B00" w:rsidP="006B2B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 w:rsidRPr="006B2B0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52"/>
                                <w:szCs w:val="52"/>
                              </w:rPr>
                              <w:t>Human-Centered Teaching in a Time of Accelerated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E32470" id="_x0000_s1027" type="#_x0000_t202" style="position:absolute;margin-left:0;margin-top:72.65pt;width:612.3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" filled="f" stroked="f">
                <v:textbox style="mso-fit-shape-to-text:t">
                  <w:txbxContent>
                    <w:p w14:paraId="4DCBB0CC" w14:textId="73BA1841" w:rsidR="006B2B00" w:rsidRPr="006B2B00" w:rsidRDefault="006B2B00" w:rsidP="006B2B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52"/>
                          <w:szCs w:val="52"/>
                        </w:rPr>
                      </w:pPr>
                      <w:r w:rsidRPr="006B2B0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52"/>
                          <w:szCs w:val="52"/>
                        </w:rPr>
                        <w:t>Human-Centered Teaching in a Time of Accelerated Change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7562E5ED" wp14:editId="6928BE20">
                <wp:simplePos x="0" y="0"/>
                <wp:positionH relativeFrom="margin">
                  <wp:posOffset>-38100</wp:posOffset>
                </wp:positionH>
                <wp:positionV relativeFrom="paragraph">
                  <wp:posOffset>1933575</wp:posOffset>
                </wp:positionV>
                <wp:extent cx="6108700" cy="381000"/>
                <wp:effectExtent l="0" t="0" r="25400" b="19050"/>
                <wp:wrapNone/>
                <wp:docPr id="1179882681" name="Rectangle: Rounded Corners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7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rgbClr val="0066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1BB3E0" w14:textId="33B54903" w:rsidR="00505B74" w:rsidRPr="003136CA" w:rsidRDefault="00505B74" w:rsidP="009D0AF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14:ligatures w14:val="none"/>
                              </w:rPr>
                            </w:pPr>
                            <w:hyperlink r:id="rId9" w:history="1">
                              <w:r w:rsidRPr="003136CA">
                                <w:rPr>
                                  <w:rStyle w:val="Hyperlink"/>
                                  <w:rFonts w:ascii="Arial" w:eastAsiaTheme="majorEastAsia" w:hAnsi="Arial" w:cs="Arial"/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  <w:t>SUBMIT PROPOSALS HERE</w:t>
                              </w:r>
                              <w:r w:rsidR="00B8467D">
                                <w:rPr>
                                  <w:rStyle w:val="Hyperlink"/>
                                  <w:rFonts w:ascii="Arial" w:eastAsiaTheme="majorEastAsia" w:hAnsi="Arial" w:cs="Arial"/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  <w:t xml:space="preserve">: DUE </w:t>
                              </w:r>
                              <w:r w:rsidR="00DB34B5">
                                <w:rPr>
                                  <w:rStyle w:val="Hyperlink"/>
                                  <w:rFonts w:ascii="Arial" w:eastAsiaTheme="majorEastAsia" w:hAnsi="Arial" w:cs="Arial"/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  <w:t>MAY 31, 2026</w:t>
                              </w:r>
                            </w:hyperlink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62E5ED" id="Rectangle: Rounded Corners 2" o:spid="_x0000_s1028" href="https://forms.cloud.microsoft/r/AaNPi6QXyT" style="position:absolute;margin-left:-3pt;margin-top:152.25pt;width:481pt;height:30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" o:button="t" fillcolor="#92d050" strokecolor="#060" strokeweight="1pt">
                <v:fill o:detectmouseclick="t"/>
                <v:textbox inset="2.88pt,2.88pt,2.88pt,2.88pt">
                  <w:txbxContent>
                    <w:p w14:paraId="6E1BB3E0" w14:textId="33B54903" w:rsidR="00505B74" w:rsidRPr="003136CA" w:rsidRDefault="00505B74" w:rsidP="009D0AF1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14:ligatures w14:val="none"/>
                        </w:rPr>
                      </w:pPr>
                      <w:hyperlink r:id="rId10" w:history="1">
                        <w:r w:rsidRPr="003136CA">
                          <w:rPr>
                            <w:rStyle w:val="Hyperlink"/>
                            <w:rFonts w:ascii="Arial" w:eastAsiaTheme="majorEastAsia" w:hAnsi="Arial" w:cs="Arial"/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  <w:t>SUBMIT PROPOSALS HERE</w:t>
                        </w:r>
                        <w:r w:rsidR="00B8467D">
                          <w:rPr>
                            <w:rStyle w:val="Hyperlink"/>
                            <w:rFonts w:ascii="Arial" w:eastAsiaTheme="majorEastAsia" w:hAnsi="Arial" w:cs="Arial"/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  <w:t xml:space="preserve">: DUE </w:t>
                        </w:r>
                        <w:r w:rsidR="00DB34B5">
                          <w:rPr>
                            <w:rStyle w:val="Hyperlink"/>
                            <w:rFonts w:ascii="Arial" w:eastAsiaTheme="majorEastAsia" w:hAnsi="Arial" w:cs="Arial"/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  <w:t>MAY 31, 2026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86759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69F5DF7" wp14:editId="24E2D10E">
                <wp:simplePos x="0" y="0"/>
                <wp:positionH relativeFrom="page">
                  <wp:align>left</wp:align>
                </wp:positionH>
                <wp:positionV relativeFrom="paragraph">
                  <wp:posOffset>367665</wp:posOffset>
                </wp:positionV>
                <wp:extent cx="8134679" cy="1404620"/>
                <wp:effectExtent l="0" t="0" r="0" b="5080"/>
                <wp:wrapSquare wrapText="bothSides"/>
                <wp:docPr id="800271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67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ADFB7" w14:textId="789CAC15" w:rsidR="008D4692" w:rsidRPr="00A7049A" w:rsidRDefault="006B2B00" w:rsidP="00F956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5C03F"/>
                                <w:sz w:val="22"/>
                                <w:szCs w:val="22"/>
                              </w:rPr>
                            </w:pPr>
                            <w:hyperlink r:id="rId11" w:history="1">
                              <w:r w:rsidRPr="00A7049A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92D050"/>
                                  <w:sz w:val="22"/>
                                  <w:szCs w:val="22"/>
                                </w:rPr>
                                <w:t>CCBC Owings Mills campus</w:t>
                              </w:r>
                            </w:hyperlink>
                            <w:r w:rsidR="00F95644" w:rsidRPr="00A7049A">
                              <w:rPr>
                                <w:rFonts w:ascii="Arial" w:hAnsi="Arial" w:cs="Arial"/>
                                <w:b/>
                                <w:bCs/>
                                <w:color w:val="95C03F"/>
                                <w:sz w:val="22"/>
                                <w:szCs w:val="22"/>
                              </w:rPr>
                              <w:t xml:space="preserve">   I   10300 Grand Central Ave, Owings Mills, MD 21117</w:t>
                            </w:r>
                          </w:p>
                          <w:p w14:paraId="4E2B0BA0" w14:textId="77777777" w:rsidR="00F95644" w:rsidRPr="00A7049A" w:rsidRDefault="00F95644" w:rsidP="00F956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5C03F"/>
                                <w:sz w:val="22"/>
                                <w:szCs w:val="22"/>
                              </w:rPr>
                            </w:pPr>
                            <w:r w:rsidRPr="00A7049A">
                              <w:rPr>
                                <w:rFonts w:ascii="Arial" w:hAnsi="Arial" w:cs="Arial"/>
                                <w:b/>
                                <w:bCs/>
                                <w:color w:val="95C03F"/>
                                <w:sz w:val="22"/>
                                <w:szCs w:val="22"/>
                              </w:rPr>
                              <w:t xml:space="preserve">Saturday, October 10, </w:t>
                            </w:r>
                            <w:proofErr w:type="gramStart"/>
                            <w:r w:rsidRPr="00A7049A">
                              <w:rPr>
                                <w:rFonts w:ascii="Arial" w:hAnsi="Arial" w:cs="Arial"/>
                                <w:b/>
                                <w:bCs/>
                                <w:color w:val="95C03F"/>
                                <w:sz w:val="22"/>
                                <w:szCs w:val="22"/>
                              </w:rPr>
                              <w:t>2026</w:t>
                            </w:r>
                            <w:proofErr w:type="gramEnd"/>
                            <w:r w:rsidRPr="00A7049A">
                              <w:rPr>
                                <w:rFonts w:ascii="Arial" w:hAnsi="Arial" w:cs="Arial"/>
                                <w:b/>
                                <w:bCs/>
                                <w:color w:val="95C03F"/>
                                <w:sz w:val="22"/>
                                <w:szCs w:val="22"/>
                              </w:rPr>
                              <w:t xml:space="preserve">   I   8:30 AM—3:30 PM</w:t>
                            </w:r>
                          </w:p>
                          <w:p w14:paraId="30F1FAB0" w14:textId="77777777" w:rsidR="00F95644" w:rsidRPr="00F95644" w:rsidRDefault="00F95644" w:rsidP="00F956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5C03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F5DF7" id="_x0000_s1029" type="#_x0000_t202" style="position:absolute;margin-left:0;margin-top:28.95pt;width:640.55pt;height:110.6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" filled="f" stroked="f">
                <v:textbox style="mso-fit-shape-to-text:t">
                  <w:txbxContent>
                    <w:p w14:paraId="2CCADFB7" w14:textId="789CAC15" w:rsidR="008D4692" w:rsidRPr="00A7049A" w:rsidRDefault="006B2B00" w:rsidP="00F9564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95C03F"/>
                          <w:sz w:val="22"/>
                          <w:szCs w:val="22"/>
                        </w:rPr>
                      </w:pPr>
                      <w:hyperlink r:id="rId12" w:history="1">
                        <w:r w:rsidRPr="00A7049A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92D050"/>
                            <w:sz w:val="22"/>
                            <w:szCs w:val="22"/>
                          </w:rPr>
                          <w:t>CCBC Owings Mills campus</w:t>
                        </w:r>
                      </w:hyperlink>
                      <w:r w:rsidR="00F95644" w:rsidRPr="00A7049A">
                        <w:rPr>
                          <w:rFonts w:ascii="Arial" w:hAnsi="Arial" w:cs="Arial"/>
                          <w:b/>
                          <w:bCs/>
                          <w:color w:val="95C03F"/>
                          <w:sz w:val="22"/>
                          <w:szCs w:val="22"/>
                        </w:rPr>
                        <w:t xml:space="preserve">   I   10300 Grand Central Ave, Owings Mills, MD 21117</w:t>
                      </w:r>
                    </w:p>
                    <w:p w14:paraId="4E2B0BA0" w14:textId="77777777" w:rsidR="00F95644" w:rsidRPr="00A7049A" w:rsidRDefault="00F95644" w:rsidP="00F9564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95C03F"/>
                          <w:sz w:val="22"/>
                          <w:szCs w:val="22"/>
                        </w:rPr>
                      </w:pPr>
                      <w:r w:rsidRPr="00A7049A">
                        <w:rPr>
                          <w:rFonts w:ascii="Arial" w:hAnsi="Arial" w:cs="Arial"/>
                          <w:b/>
                          <w:bCs/>
                          <w:color w:val="95C03F"/>
                          <w:sz w:val="22"/>
                          <w:szCs w:val="22"/>
                        </w:rPr>
                        <w:t xml:space="preserve">Saturday, October 10, </w:t>
                      </w:r>
                      <w:proofErr w:type="gramStart"/>
                      <w:r w:rsidRPr="00A7049A">
                        <w:rPr>
                          <w:rFonts w:ascii="Arial" w:hAnsi="Arial" w:cs="Arial"/>
                          <w:b/>
                          <w:bCs/>
                          <w:color w:val="95C03F"/>
                          <w:sz w:val="22"/>
                          <w:szCs w:val="22"/>
                        </w:rPr>
                        <w:t>2026</w:t>
                      </w:r>
                      <w:proofErr w:type="gramEnd"/>
                      <w:r w:rsidRPr="00A7049A">
                        <w:rPr>
                          <w:rFonts w:ascii="Arial" w:hAnsi="Arial" w:cs="Arial"/>
                          <w:b/>
                          <w:bCs/>
                          <w:color w:val="95C03F"/>
                          <w:sz w:val="22"/>
                          <w:szCs w:val="22"/>
                        </w:rPr>
                        <w:t xml:space="preserve">   I   8:30 AM—3:30 PM</w:t>
                      </w:r>
                    </w:p>
                    <w:p w14:paraId="30F1FAB0" w14:textId="77777777" w:rsidR="00F95644" w:rsidRPr="00F95644" w:rsidRDefault="00F95644" w:rsidP="00F9564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95C03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487BEF5" w14:textId="6E39460C" w:rsidR="008D4692" w:rsidRPr="008D4692" w:rsidRDefault="008D4692" w:rsidP="008D4692"/>
    <w:p w14:paraId="0CB6CD2F" w14:textId="1DF67CF9" w:rsidR="008D4692" w:rsidRPr="008D4692" w:rsidRDefault="006D22B4" w:rsidP="008D469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22B4E8D" wp14:editId="6F707802">
                <wp:simplePos x="0" y="0"/>
                <wp:positionH relativeFrom="page">
                  <wp:align>right</wp:align>
                </wp:positionH>
                <wp:positionV relativeFrom="paragraph">
                  <wp:posOffset>210820</wp:posOffset>
                </wp:positionV>
                <wp:extent cx="7759700" cy="330200"/>
                <wp:effectExtent l="0" t="0" r="0" b="0"/>
                <wp:wrapSquare wrapText="bothSides"/>
                <wp:docPr id="16613371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0" cy="33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EAE27" w14:textId="4E934699" w:rsidR="00A57718" w:rsidRDefault="00A57718" w:rsidP="00A57718">
                            <w:pPr>
                              <w:jc w:val="center"/>
                            </w:pPr>
                            <w:r w:rsidRPr="003136CA">
                              <w:rPr>
                                <w:rFonts w:ascii="Arial" w:hAnsi="Arial" w:cs="Arial"/>
                                <w:b/>
                                <w:bCs/>
                                <w:color w:val="95C03F"/>
                                <w:sz w:val="32"/>
                                <w:szCs w:val="32"/>
                              </w:rPr>
                              <w:t>2026 Workshop Themes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4E8D" id="_x0000_s1030" type="#_x0000_t202" style="position:absolute;margin-left:559.8pt;margin-top:16.6pt;width:611pt;height:26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" filled="f" stroked="f">
                <v:textbox>
                  <w:txbxContent>
                    <w:p w14:paraId="3AAEAE27" w14:textId="4E934699" w:rsidR="00A57718" w:rsidRDefault="00A57718" w:rsidP="00A57718">
                      <w:pPr>
                        <w:jc w:val="center"/>
                      </w:pPr>
                      <w:r w:rsidRPr="003136CA">
                        <w:rPr>
                          <w:rFonts w:ascii="Arial" w:hAnsi="Arial" w:cs="Arial"/>
                          <w:b/>
                          <w:bCs/>
                          <w:color w:val="95C03F"/>
                          <w:sz w:val="32"/>
                          <w:szCs w:val="32"/>
                        </w:rPr>
                        <w:t>2026 Workshop Themes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54596A7" w14:textId="057C090B" w:rsidR="008D4692" w:rsidRPr="008D4692" w:rsidRDefault="00D47BA0" w:rsidP="008D469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1BC70B" wp14:editId="15F3FC17">
                <wp:simplePos x="0" y="0"/>
                <wp:positionH relativeFrom="margin">
                  <wp:posOffset>-95250</wp:posOffset>
                </wp:positionH>
                <wp:positionV relativeFrom="paragraph">
                  <wp:posOffset>350520</wp:posOffset>
                </wp:positionV>
                <wp:extent cx="2870200" cy="3746500"/>
                <wp:effectExtent l="0" t="0" r="6350" b="6350"/>
                <wp:wrapSquare wrapText="bothSides"/>
                <wp:docPr id="15873290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374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2CB9D" w14:textId="75978335" w:rsidR="003136CA" w:rsidRPr="003136CA" w:rsidRDefault="003136CA" w:rsidP="003136C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136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Responsible use of AI in teaching and learning</w:t>
                            </w:r>
                          </w:p>
                          <w:p w14:paraId="31978497" w14:textId="3DC67B0A" w:rsidR="003136CA" w:rsidRDefault="003136CA" w:rsidP="003136C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136CA">
                              <w:rPr>
                                <w:rFonts w:ascii="Arial" w:hAnsi="Arial" w:cs="Arial"/>
                              </w:rPr>
                              <w:t>Explores ethical, transparent, and pedagogically sound ways to use AI tools that support, not replace, human judgment and instructional integrity</w:t>
                            </w:r>
                          </w:p>
                          <w:p w14:paraId="4FBAB77C" w14:textId="77777777" w:rsidR="003136CA" w:rsidRDefault="003136CA" w:rsidP="003136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A9179C" w14:textId="0C1A4883" w:rsidR="003136CA" w:rsidRPr="003136CA" w:rsidRDefault="003136CA" w:rsidP="003136C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136C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Innovations in teaching</w:t>
                            </w:r>
                          </w:p>
                          <w:p w14:paraId="1BA83AE1" w14:textId="2AFB773E" w:rsidR="003136CA" w:rsidRDefault="003136CA" w:rsidP="003136C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136CA">
                              <w:rPr>
                                <w:rFonts w:ascii="Arial" w:hAnsi="Arial" w:cs="Arial"/>
                              </w:rPr>
                              <w:t>Showcases creative, evidence informed teaching strategies and new approaches that enhance engagement, flexibility, and learning outcomes.</w:t>
                            </w:r>
                          </w:p>
                          <w:p w14:paraId="0C26CE63" w14:textId="77777777" w:rsidR="00E50230" w:rsidRDefault="00E50230" w:rsidP="003136C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781BC2" w14:textId="47C8631D" w:rsidR="00E50230" w:rsidRPr="00E50230" w:rsidRDefault="00E50230" w:rsidP="00E50230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5023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Building community in the classroom</w:t>
                            </w:r>
                          </w:p>
                          <w:p w14:paraId="2F9CF723" w14:textId="7FA335F5" w:rsidR="00E50230" w:rsidRPr="003136CA" w:rsidRDefault="00E50230" w:rsidP="00E5023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50230">
                              <w:rPr>
                                <w:rFonts w:ascii="Arial" w:hAnsi="Arial" w:cs="Arial"/>
                              </w:rPr>
                              <w:t>Highlights practices that foster belonging</w:t>
                            </w:r>
                            <w:r w:rsidR="0090632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50230">
                              <w:rPr>
                                <w:rFonts w:ascii="Arial" w:hAnsi="Arial" w:cs="Arial"/>
                              </w:rPr>
                              <w:t>and collaboration among diverse learners in both physical and virtual environments.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BC70B" id="_x0000_s1031" type="#_x0000_t202" style="position:absolute;margin-left:-7.5pt;margin-top:27.6pt;width:226pt;height:2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" stroked="f">
                <v:textbox>
                  <w:txbxContent>
                    <w:p w14:paraId="0292CB9D" w14:textId="75978335" w:rsidR="003136CA" w:rsidRPr="003136CA" w:rsidRDefault="003136CA" w:rsidP="003136C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136CA">
                        <w:rPr>
                          <w:rFonts w:ascii="Arial" w:hAnsi="Arial" w:cs="Arial"/>
                          <w:b/>
                          <w:bCs/>
                        </w:rPr>
                        <w:t>Responsible use of AI in teaching and learning</w:t>
                      </w:r>
                    </w:p>
                    <w:p w14:paraId="31978497" w14:textId="3DC67B0A" w:rsidR="003136CA" w:rsidRDefault="003136CA" w:rsidP="003136CA">
                      <w:pPr>
                        <w:rPr>
                          <w:rFonts w:ascii="Arial" w:hAnsi="Arial" w:cs="Arial"/>
                        </w:rPr>
                      </w:pPr>
                      <w:r w:rsidRPr="003136CA">
                        <w:rPr>
                          <w:rFonts w:ascii="Arial" w:hAnsi="Arial" w:cs="Arial"/>
                        </w:rPr>
                        <w:t>Explores ethical, transparent, and pedagogically sound ways to use AI tools that support, not replace, human judgment and instructional integrity</w:t>
                      </w:r>
                    </w:p>
                    <w:p w14:paraId="4FBAB77C" w14:textId="77777777" w:rsidR="003136CA" w:rsidRDefault="003136CA" w:rsidP="003136CA">
                      <w:pPr>
                        <w:rPr>
                          <w:rFonts w:ascii="Arial" w:hAnsi="Arial" w:cs="Arial"/>
                        </w:rPr>
                      </w:pPr>
                    </w:p>
                    <w:p w14:paraId="0DA9179C" w14:textId="0C1A4883" w:rsidR="003136CA" w:rsidRPr="003136CA" w:rsidRDefault="003136CA" w:rsidP="003136C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136CA">
                        <w:rPr>
                          <w:rFonts w:ascii="Arial" w:hAnsi="Arial" w:cs="Arial"/>
                          <w:b/>
                          <w:bCs/>
                        </w:rPr>
                        <w:t>Innovations in teaching</w:t>
                      </w:r>
                    </w:p>
                    <w:p w14:paraId="1BA83AE1" w14:textId="2AFB773E" w:rsidR="003136CA" w:rsidRDefault="003136CA" w:rsidP="003136CA">
                      <w:pPr>
                        <w:rPr>
                          <w:rFonts w:ascii="Arial" w:hAnsi="Arial" w:cs="Arial"/>
                        </w:rPr>
                      </w:pPr>
                      <w:r w:rsidRPr="003136CA">
                        <w:rPr>
                          <w:rFonts w:ascii="Arial" w:hAnsi="Arial" w:cs="Arial"/>
                        </w:rPr>
                        <w:t>Showcases creative, evidence informed teaching strategies and new approaches that enhance engagement, flexibility, and learning outcomes.</w:t>
                      </w:r>
                    </w:p>
                    <w:p w14:paraId="0C26CE63" w14:textId="77777777" w:rsidR="00E50230" w:rsidRDefault="00E50230" w:rsidP="003136CA">
                      <w:pPr>
                        <w:rPr>
                          <w:rFonts w:ascii="Arial" w:hAnsi="Arial" w:cs="Arial"/>
                        </w:rPr>
                      </w:pPr>
                    </w:p>
                    <w:p w14:paraId="07781BC2" w14:textId="47C8631D" w:rsidR="00E50230" w:rsidRPr="00E50230" w:rsidRDefault="00E50230" w:rsidP="00E50230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50230">
                        <w:rPr>
                          <w:rFonts w:ascii="Arial" w:hAnsi="Arial" w:cs="Arial"/>
                          <w:b/>
                          <w:bCs/>
                        </w:rPr>
                        <w:t>Building community in the classroom</w:t>
                      </w:r>
                    </w:p>
                    <w:p w14:paraId="2F9CF723" w14:textId="7FA335F5" w:rsidR="00E50230" w:rsidRPr="003136CA" w:rsidRDefault="00E50230" w:rsidP="00E50230">
                      <w:pPr>
                        <w:rPr>
                          <w:rFonts w:ascii="Arial" w:hAnsi="Arial" w:cs="Arial"/>
                        </w:rPr>
                      </w:pPr>
                      <w:r w:rsidRPr="00E50230">
                        <w:rPr>
                          <w:rFonts w:ascii="Arial" w:hAnsi="Arial" w:cs="Arial"/>
                        </w:rPr>
                        <w:t>Highlights practices that foster belonging</w:t>
                      </w:r>
                      <w:r w:rsidR="00906326">
                        <w:rPr>
                          <w:rFonts w:ascii="Arial" w:hAnsi="Arial" w:cs="Arial"/>
                        </w:rPr>
                        <w:t xml:space="preserve"> </w:t>
                      </w:r>
                      <w:r w:rsidRPr="00E50230">
                        <w:rPr>
                          <w:rFonts w:ascii="Arial" w:hAnsi="Arial" w:cs="Arial"/>
                        </w:rPr>
                        <w:t>and collaboration among diverse learners in both physical and virtual environments.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1D8EE55" wp14:editId="027393B0">
                <wp:simplePos x="0" y="0"/>
                <wp:positionH relativeFrom="margin">
                  <wp:posOffset>3352800</wp:posOffset>
                </wp:positionH>
                <wp:positionV relativeFrom="paragraph">
                  <wp:posOffset>363220</wp:posOffset>
                </wp:positionV>
                <wp:extent cx="2901950" cy="3695700"/>
                <wp:effectExtent l="0" t="0" r="0" b="0"/>
                <wp:wrapSquare wrapText="bothSides"/>
                <wp:docPr id="17495008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FD7F8" w14:textId="77777777" w:rsidR="00E86759" w:rsidRPr="00E86759" w:rsidRDefault="00E86759" w:rsidP="00E8675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867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Supporting learner success</w:t>
                            </w:r>
                          </w:p>
                          <w:p w14:paraId="689D2440" w14:textId="77777777" w:rsidR="00E86759" w:rsidRPr="00E86759" w:rsidRDefault="00E86759" w:rsidP="00E8675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6759">
                              <w:rPr>
                                <w:rFonts w:ascii="Arial" w:hAnsi="Arial" w:cs="Arial"/>
                              </w:rPr>
                              <w:t>Focuses on approaches that remove barriers, promote equity, and strengthen academic and personal success for all students.</w:t>
                            </w:r>
                          </w:p>
                          <w:p w14:paraId="6F849F50" w14:textId="77777777" w:rsidR="00E86759" w:rsidRPr="00E86759" w:rsidRDefault="00E86759" w:rsidP="00E8675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DE0A7C3" w14:textId="77777777" w:rsidR="00E86759" w:rsidRPr="00E86759" w:rsidRDefault="00E86759" w:rsidP="00E8675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867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Promoting faculty resilience</w:t>
                            </w:r>
                          </w:p>
                          <w:p w14:paraId="057A6F6A" w14:textId="3E90CCAA" w:rsidR="00E86759" w:rsidRDefault="00E86759" w:rsidP="00E8675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A7E6B">
                              <w:rPr>
                                <w:rFonts w:ascii="Arial" w:hAnsi="Arial" w:cs="Arial"/>
                              </w:rPr>
                              <w:t>Highlights strategies that help faculty adapt to change and strengthen their capacity to navigate evolving teaching environments with confidence and purpose.</w:t>
                            </w:r>
                          </w:p>
                          <w:p w14:paraId="4367C095" w14:textId="77777777" w:rsidR="00F00FDE" w:rsidRDefault="00F00FDE" w:rsidP="00E8675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FFEA3B" w14:textId="3341220C" w:rsidR="00F00FDE" w:rsidRPr="00F00FDE" w:rsidRDefault="00F00FDE" w:rsidP="00E8675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92D050"/>
                              </w:rPr>
                            </w:pPr>
                            <w:r w:rsidRPr="00F00FDE">
                              <w:rPr>
                                <w:rFonts w:ascii="Arial" w:hAnsi="Arial" w:cs="Arial"/>
                                <w:i/>
                                <w:iCs/>
                                <w:color w:val="92D050"/>
                              </w:rPr>
                              <w:t>AI tools may be used to assist in drafting proposals; however, all submissions must present accurate information grounded in evidence, established practice, or original experience. Presenters are responsible for verifying the accuracy of all content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8EE55" id="_x0000_s1032" type="#_x0000_t202" style="position:absolute;margin-left:264pt;margin-top:28.6pt;width:228.5pt;height:29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" stroked="f">
                <v:textbox>
                  <w:txbxContent>
                    <w:p w14:paraId="48CFD7F8" w14:textId="77777777" w:rsidR="00E86759" w:rsidRPr="00E86759" w:rsidRDefault="00E86759" w:rsidP="00E8675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86759">
                        <w:rPr>
                          <w:rFonts w:ascii="Arial" w:hAnsi="Arial" w:cs="Arial"/>
                          <w:b/>
                          <w:bCs/>
                        </w:rPr>
                        <w:t>Supporting learner success</w:t>
                      </w:r>
                    </w:p>
                    <w:p w14:paraId="689D2440" w14:textId="77777777" w:rsidR="00E86759" w:rsidRPr="00E86759" w:rsidRDefault="00E86759" w:rsidP="00E86759">
                      <w:pPr>
                        <w:rPr>
                          <w:rFonts w:ascii="Arial" w:hAnsi="Arial" w:cs="Arial"/>
                        </w:rPr>
                      </w:pPr>
                      <w:r w:rsidRPr="00E86759">
                        <w:rPr>
                          <w:rFonts w:ascii="Arial" w:hAnsi="Arial" w:cs="Arial"/>
                        </w:rPr>
                        <w:t>Focuses on approaches that remove barriers, promote equity, and strengthen academic and personal success for all students.</w:t>
                      </w:r>
                    </w:p>
                    <w:p w14:paraId="6F849F50" w14:textId="77777777" w:rsidR="00E86759" w:rsidRPr="00E86759" w:rsidRDefault="00E86759" w:rsidP="00E8675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DE0A7C3" w14:textId="77777777" w:rsidR="00E86759" w:rsidRPr="00E86759" w:rsidRDefault="00E86759" w:rsidP="00E86759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86759">
                        <w:rPr>
                          <w:rFonts w:ascii="Arial" w:hAnsi="Arial" w:cs="Arial"/>
                          <w:b/>
                          <w:bCs/>
                        </w:rPr>
                        <w:t>Promoting faculty resilience</w:t>
                      </w:r>
                    </w:p>
                    <w:p w14:paraId="057A6F6A" w14:textId="3E90CCAA" w:rsidR="00E86759" w:rsidRDefault="00E86759" w:rsidP="00E86759">
                      <w:pPr>
                        <w:rPr>
                          <w:rFonts w:ascii="Arial" w:hAnsi="Arial" w:cs="Arial"/>
                        </w:rPr>
                      </w:pPr>
                      <w:r w:rsidRPr="00AA7E6B">
                        <w:rPr>
                          <w:rFonts w:ascii="Arial" w:hAnsi="Arial" w:cs="Arial"/>
                        </w:rPr>
                        <w:t>Highlights strategies that help faculty adapt to change and strengthen their capacity to navigate evolving teaching environments with confidence and purpose.</w:t>
                      </w:r>
                    </w:p>
                    <w:p w14:paraId="4367C095" w14:textId="77777777" w:rsidR="00F00FDE" w:rsidRDefault="00F00FDE" w:rsidP="00E86759">
                      <w:pPr>
                        <w:rPr>
                          <w:rFonts w:ascii="Arial" w:hAnsi="Arial" w:cs="Arial"/>
                        </w:rPr>
                      </w:pPr>
                    </w:p>
                    <w:p w14:paraId="72FFEA3B" w14:textId="3341220C" w:rsidR="00F00FDE" w:rsidRPr="00F00FDE" w:rsidRDefault="00F00FDE" w:rsidP="00E86759">
                      <w:pPr>
                        <w:rPr>
                          <w:rFonts w:ascii="Arial" w:hAnsi="Arial" w:cs="Arial"/>
                          <w:i/>
                          <w:iCs/>
                          <w:color w:val="92D050"/>
                        </w:rPr>
                      </w:pPr>
                      <w:r w:rsidRPr="00F00FDE">
                        <w:rPr>
                          <w:rFonts w:ascii="Arial" w:hAnsi="Arial" w:cs="Arial"/>
                          <w:i/>
                          <w:iCs/>
                          <w:color w:val="92D050"/>
                        </w:rPr>
                        <w:t>AI tools may be used to assist in drafting proposals; however, all submissions must present accurate information grounded in evidence, established practice, or original experience. Presenters are responsible for verifying the accuracy of all content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CC2936" w14:textId="0319F1E0" w:rsidR="008D4692" w:rsidRDefault="008D4692" w:rsidP="008D4692"/>
    <w:p w14:paraId="3C6C0F0E" w14:textId="657B3BF1" w:rsidR="008D4692" w:rsidRPr="001F40E6" w:rsidRDefault="00D47BA0" w:rsidP="008D4692">
      <w:pPr>
        <w:tabs>
          <w:tab w:val="left" w:pos="2334"/>
        </w:tabs>
        <w:rPr>
          <w:color w:val="D9D9D9" w:themeColor="background1" w:themeShade="D9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21E8AA94" wp14:editId="66248D73">
                <wp:simplePos x="0" y="0"/>
                <wp:positionH relativeFrom="margin">
                  <wp:posOffset>1727200</wp:posOffset>
                </wp:positionH>
                <wp:positionV relativeFrom="paragraph">
                  <wp:posOffset>3751580</wp:posOffset>
                </wp:positionV>
                <wp:extent cx="2472690" cy="355600"/>
                <wp:effectExtent l="0" t="0" r="22860" b="25400"/>
                <wp:wrapNone/>
                <wp:docPr id="120746498" name="Rectangle: Rounded Corners 8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2690" cy="355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rgbClr val="0066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E4A9AF" w14:textId="683F525F" w:rsidR="00C805BF" w:rsidRDefault="00C805BF" w:rsidP="00A5771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mbria" w:hAnsi="Cambri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hyperlink r:id="rId14" w:history="1">
                              <w:r>
                                <w:rPr>
                                  <w:rStyle w:val="Hyperlink"/>
                                  <w:rFonts w:ascii="Cambria" w:eastAsiaTheme="majorEastAsia" w:hAnsi="Cambria"/>
                                  <w:b/>
                                  <w:bCs/>
                                  <w:sz w:val="28"/>
                                  <w:szCs w:val="28"/>
                                  <w14:ligatures w14:val="none"/>
                                </w:rPr>
                                <w:t>REGISTRATION LINK</w:t>
                              </w:r>
                            </w:hyperlink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E8AA94" id="Rectangle: Rounded Corners 8" o:spid="_x0000_s1033" href="https://www.zeffy.com/en-US/ticketing/2026-annual-mcapd-conference" style="position:absolute;margin-left:136pt;margin-top:295.4pt;width:194.7pt;height:28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" o:button="t" fillcolor="#92d050" strokecolor="#060" strokeweight="1pt">
                <v:fill o:detectmouseclick="t"/>
                <v:shadow color="black [0]"/>
                <v:textbox inset="2.88pt,2.88pt,2.88pt,2.88pt">
                  <w:txbxContent>
                    <w:p w14:paraId="75E4A9AF" w14:textId="683F525F" w:rsidR="00C805BF" w:rsidRDefault="00C805BF" w:rsidP="00A57718">
                      <w:pPr>
                        <w:widowControl w:val="0"/>
                        <w:spacing w:after="0"/>
                        <w:jc w:val="center"/>
                        <w:rPr>
                          <w:rFonts w:ascii="Cambria" w:hAnsi="Cambria"/>
                          <w:sz w:val="28"/>
                          <w:szCs w:val="28"/>
                          <w14:ligatures w14:val="none"/>
                        </w:rPr>
                      </w:pPr>
                      <w:hyperlink r:id="rId15" w:history="1">
                        <w:r>
                          <w:rPr>
                            <w:rStyle w:val="Hyperlink"/>
                            <w:rFonts w:ascii="Cambria" w:eastAsiaTheme="majorEastAsia" w:hAnsi="Cambria"/>
                            <w:b/>
                            <w:bCs/>
                            <w:sz w:val="28"/>
                            <w:szCs w:val="28"/>
                            <w14:ligatures w14:val="none"/>
                          </w:rPr>
                          <w:t>REGISTRATION LINK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2C50D2" wp14:editId="5AB8CF0F">
                <wp:simplePos x="0" y="0"/>
                <wp:positionH relativeFrom="page">
                  <wp:posOffset>0</wp:posOffset>
                </wp:positionH>
                <wp:positionV relativeFrom="paragraph">
                  <wp:posOffset>3389630</wp:posOffset>
                </wp:positionV>
                <wp:extent cx="7772400" cy="254000"/>
                <wp:effectExtent l="0" t="0" r="0" b="0"/>
                <wp:wrapNone/>
                <wp:docPr id="23595392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5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C7E0ED" w14:textId="7D431ABC" w:rsidR="005B1F87" w:rsidRPr="00D47BA0" w:rsidRDefault="005B1F87" w:rsidP="00D47BA0">
                            <w:pPr>
                              <w:spacing w:after="0" w:line="28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7BA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Designed for connection: limited to 100 participants. We anticipate strong interest and recommend registering early.</w:t>
                            </w:r>
                          </w:p>
                          <w:p w14:paraId="477E9A93" w14:textId="77777777" w:rsidR="008D74F5" w:rsidRPr="005B1F87" w:rsidRDefault="008D74F5" w:rsidP="006D22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C50D2" id="Text Box 7" o:spid="_x0000_s1034" type="#_x0000_t202" style="position:absolute;margin-left:0;margin-top:266.9pt;width:612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" fillcolor="#d8d8d8 [2732]" stroked="f" strokeweight=".5pt">
                <v:textbox>
                  <w:txbxContent>
                    <w:p w14:paraId="52C7E0ED" w14:textId="7D431ABC" w:rsidR="005B1F87" w:rsidRPr="00D47BA0" w:rsidRDefault="005B1F87" w:rsidP="00D47BA0">
                      <w:pPr>
                        <w:spacing w:after="0" w:line="28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D47BA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Designed for connection: limited to 100 participants. We anticipate strong interest and recommend registering early.</w:t>
                      </w:r>
                    </w:p>
                    <w:p w14:paraId="477E9A93" w14:textId="77777777" w:rsidR="008D74F5" w:rsidRPr="005B1F87" w:rsidRDefault="008D74F5" w:rsidP="006D22B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D4692">
        <w:tab/>
      </w:r>
    </w:p>
    <w:sectPr w:rsidR="008D4692" w:rsidRPr="001F40E6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7CD5C" w14:textId="77777777" w:rsidR="00793416" w:rsidRDefault="00793416" w:rsidP="009B63C5">
      <w:pPr>
        <w:spacing w:after="0" w:line="240" w:lineRule="auto"/>
      </w:pPr>
      <w:r>
        <w:separator/>
      </w:r>
    </w:p>
  </w:endnote>
  <w:endnote w:type="continuationSeparator" w:id="0">
    <w:p w14:paraId="0F48A062" w14:textId="77777777" w:rsidR="00793416" w:rsidRDefault="00793416" w:rsidP="009B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5D79" w14:textId="7B0B9189" w:rsidR="00A57718" w:rsidRPr="00B659AF" w:rsidRDefault="00A57718" w:rsidP="00A57718">
    <w:pPr>
      <w:pStyle w:val="Footer"/>
      <w:jc w:val="center"/>
      <w:rPr>
        <w:b/>
        <w:bCs/>
        <w:color w:val="808080" w:themeColor="background1" w:themeShade="80"/>
        <w:sz w:val="16"/>
        <w:szCs w:val="16"/>
      </w:rPr>
    </w:pPr>
    <w:r w:rsidRPr="00B659AF">
      <w:rPr>
        <w:b/>
        <w:bCs/>
        <w:color w:val="808080" w:themeColor="background1" w:themeShade="80"/>
        <w:sz w:val="16"/>
        <w:szCs w:val="16"/>
      </w:rPr>
      <w:t>*Some institutions sponsor seats for their faculty. Please check with your institution to obtain a promo code.</w:t>
    </w:r>
  </w:p>
  <w:p w14:paraId="5F87A338" w14:textId="1B2FCA32" w:rsidR="00A57718" w:rsidRPr="00B659AF" w:rsidRDefault="00A57718" w:rsidP="00A57718">
    <w:pPr>
      <w:pStyle w:val="Footer"/>
      <w:jc w:val="center"/>
      <w:rPr>
        <w:b/>
        <w:bCs/>
        <w:color w:val="808080" w:themeColor="background1" w:themeShade="80"/>
        <w:sz w:val="16"/>
        <w:szCs w:val="16"/>
      </w:rPr>
    </w:pPr>
    <w:r w:rsidRPr="00B659AF">
      <w:rPr>
        <w:b/>
        <w:bCs/>
        <w:color w:val="808080" w:themeColor="background1" w:themeShade="80"/>
        <w:sz w:val="16"/>
        <w:szCs w:val="16"/>
      </w:rPr>
      <w:t xml:space="preserve">**Acceptance notifications will be sent in </w:t>
    </w:r>
    <w:proofErr w:type="gramStart"/>
    <w:r w:rsidRPr="00B659AF">
      <w:rPr>
        <w:b/>
        <w:bCs/>
        <w:color w:val="808080" w:themeColor="background1" w:themeShade="80"/>
        <w:sz w:val="16"/>
        <w:szCs w:val="16"/>
      </w:rPr>
      <w:t>July,</w:t>
    </w:r>
    <w:proofErr w:type="gramEnd"/>
    <w:r w:rsidRPr="00B659AF">
      <w:rPr>
        <w:b/>
        <w:bCs/>
        <w:color w:val="808080" w:themeColor="background1" w:themeShade="80"/>
        <w:sz w:val="16"/>
        <w:szCs w:val="16"/>
      </w:rPr>
      <w:t xml:space="preserve"> 2026. All presenters must be registered for the conference.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F1956" w14:textId="77777777" w:rsidR="00793416" w:rsidRDefault="00793416" w:rsidP="009B63C5">
      <w:pPr>
        <w:spacing w:after="0" w:line="240" w:lineRule="auto"/>
      </w:pPr>
      <w:r>
        <w:separator/>
      </w:r>
    </w:p>
  </w:footnote>
  <w:footnote w:type="continuationSeparator" w:id="0">
    <w:p w14:paraId="73582994" w14:textId="77777777" w:rsidR="00793416" w:rsidRDefault="00793416" w:rsidP="009B6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DDB9" w14:textId="77777777" w:rsidR="009B63C5" w:rsidRPr="006B2B00" w:rsidRDefault="009B63C5" w:rsidP="009B63C5">
    <w:pPr>
      <w:jc w:val="center"/>
      <w:rPr>
        <w:rFonts w:ascii="Arial" w:hAnsi="Arial" w:cs="Arial"/>
        <w:sz w:val="28"/>
        <w:szCs w:val="28"/>
      </w:rPr>
    </w:pPr>
    <w:r w:rsidRPr="006B2B00">
      <w:rPr>
        <w:rFonts w:ascii="Arial" w:hAnsi="Arial" w:cs="Arial"/>
        <w:b/>
        <w:bCs/>
        <w:sz w:val="28"/>
        <w:szCs w:val="28"/>
      </w:rPr>
      <w:t>Maryland Consortium for Adjunct Faculty Professional Development</w:t>
    </w:r>
  </w:p>
  <w:p w14:paraId="538EAAE5" w14:textId="77777777" w:rsidR="009B63C5" w:rsidRPr="009B63C5" w:rsidRDefault="009B63C5" w:rsidP="009B63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FD"/>
    <w:rsid w:val="00020A89"/>
    <w:rsid w:val="0005518D"/>
    <w:rsid w:val="00083272"/>
    <w:rsid w:val="00106BE3"/>
    <w:rsid w:val="0015129F"/>
    <w:rsid w:val="00191298"/>
    <w:rsid w:val="0019533D"/>
    <w:rsid w:val="001C5B7E"/>
    <w:rsid w:val="001F40E6"/>
    <w:rsid w:val="00201340"/>
    <w:rsid w:val="002355FD"/>
    <w:rsid w:val="002C75C7"/>
    <w:rsid w:val="002F3BFD"/>
    <w:rsid w:val="003136CA"/>
    <w:rsid w:val="003C3C1E"/>
    <w:rsid w:val="003E293C"/>
    <w:rsid w:val="00487C08"/>
    <w:rsid w:val="004B37F0"/>
    <w:rsid w:val="00505B74"/>
    <w:rsid w:val="00562845"/>
    <w:rsid w:val="005B1F87"/>
    <w:rsid w:val="0063574B"/>
    <w:rsid w:val="006461E1"/>
    <w:rsid w:val="00674F68"/>
    <w:rsid w:val="006B2B00"/>
    <w:rsid w:val="006D22B4"/>
    <w:rsid w:val="0071527F"/>
    <w:rsid w:val="0074221C"/>
    <w:rsid w:val="0077639D"/>
    <w:rsid w:val="00793416"/>
    <w:rsid w:val="00794B31"/>
    <w:rsid w:val="007A6BB9"/>
    <w:rsid w:val="007B2B31"/>
    <w:rsid w:val="007B7A9B"/>
    <w:rsid w:val="007C3F78"/>
    <w:rsid w:val="00820E49"/>
    <w:rsid w:val="0082150E"/>
    <w:rsid w:val="008D4692"/>
    <w:rsid w:val="008D74F5"/>
    <w:rsid w:val="008D75AF"/>
    <w:rsid w:val="00906326"/>
    <w:rsid w:val="00944465"/>
    <w:rsid w:val="009467B4"/>
    <w:rsid w:val="00975F16"/>
    <w:rsid w:val="009B63C5"/>
    <w:rsid w:val="009D0AF1"/>
    <w:rsid w:val="00A16F1F"/>
    <w:rsid w:val="00A501D5"/>
    <w:rsid w:val="00A57718"/>
    <w:rsid w:val="00A7049A"/>
    <w:rsid w:val="00A73A8D"/>
    <w:rsid w:val="00AA7E6B"/>
    <w:rsid w:val="00AF08A0"/>
    <w:rsid w:val="00B659AF"/>
    <w:rsid w:val="00B8467D"/>
    <w:rsid w:val="00BB3DEE"/>
    <w:rsid w:val="00BE1E9C"/>
    <w:rsid w:val="00C01826"/>
    <w:rsid w:val="00C805BF"/>
    <w:rsid w:val="00CC1852"/>
    <w:rsid w:val="00CD11BB"/>
    <w:rsid w:val="00CF5A08"/>
    <w:rsid w:val="00D201C8"/>
    <w:rsid w:val="00D4642B"/>
    <w:rsid w:val="00D47BA0"/>
    <w:rsid w:val="00DB34B5"/>
    <w:rsid w:val="00DB403B"/>
    <w:rsid w:val="00DB7885"/>
    <w:rsid w:val="00E01F5B"/>
    <w:rsid w:val="00E50230"/>
    <w:rsid w:val="00E80438"/>
    <w:rsid w:val="00E86759"/>
    <w:rsid w:val="00F00FDE"/>
    <w:rsid w:val="00F9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8DE29"/>
  <w15:chartTrackingRefBased/>
  <w15:docId w15:val="{EB69DD80-CBEB-4AE7-8BD1-06B74D1B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B7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5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5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5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5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5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5F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5F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5F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5F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5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5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5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5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5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5F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235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5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235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5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235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5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2355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5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5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63C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9B63C5"/>
  </w:style>
  <w:style w:type="paragraph" w:styleId="Footer">
    <w:name w:val="footer"/>
    <w:basedOn w:val="Normal"/>
    <w:link w:val="FooterChar"/>
    <w:uiPriority w:val="99"/>
    <w:unhideWhenUsed/>
    <w:rsid w:val="009B63C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9B63C5"/>
  </w:style>
  <w:style w:type="character" w:styleId="Hyperlink">
    <w:name w:val="Hyperlink"/>
    <w:basedOn w:val="DefaultParagraphFont"/>
    <w:uiPriority w:val="99"/>
    <w:unhideWhenUsed/>
    <w:rsid w:val="00505B74"/>
    <w:rPr>
      <w:color w:val="08529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527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cloud.microsoft/r/AaNPi6QXyT" TargetMode="External"/><Relationship Id="rId13" Type="http://schemas.openxmlformats.org/officeDocument/2006/relationships/hyperlink" Target="https://www.zeffy.com/en-US/ticketing/2026-annual-mcapd-conferenc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ccbcmd.edu/About/Contact/Locations/pages/CCBC-Owings-Mills.html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mcapd-profdev.org/" TargetMode="External"/><Relationship Id="rId11" Type="http://schemas.openxmlformats.org/officeDocument/2006/relationships/hyperlink" Target="https://www.ccbcmd.edu/About/Contact/Locations/pages/CCBC-Owings-Mills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zeffy.com/ticketing/2025-annual-mcapd-conference-2" TargetMode="External"/><Relationship Id="rId10" Type="http://schemas.openxmlformats.org/officeDocument/2006/relationships/hyperlink" Target="https://forms.office.com/r/SjChdM86Lv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forms.office.com/r/SjChdM86Lv" TargetMode="External"/><Relationship Id="rId14" Type="http://schemas.openxmlformats.org/officeDocument/2006/relationships/hyperlink" Target="https://www.zeffy.com/ticketing/2025-annual-mcapd-conferenc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04ce3d6-a4bf-4e09-8516-d52840c9f7a9}" enabled="0" method="" siteId="{704ce3d6-a4bf-4e09-8516-d52840c9f7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Swanson, Erik E</dc:creator>
  <cp:keywords/>
  <dc:description/>
  <cp:lastModifiedBy>Andrea BattsLatson</cp:lastModifiedBy>
  <cp:revision>2</cp:revision>
  <dcterms:created xsi:type="dcterms:W3CDTF">2026-05-26T17:30:00Z</dcterms:created>
  <dcterms:modified xsi:type="dcterms:W3CDTF">2026-05-26T17:30:00Z</dcterms:modified>
</cp:coreProperties>
</file>